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FED8" w14:textId="77777777" w:rsidR="00903F63" w:rsidRDefault="00903F63" w:rsidP="009C6BAE">
      <w:pPr>
        <w:jc w:val="right"/>
        <w:rPr>
          <w:rFonts w:ascii="Bahnschrift" w:hAnsi="Bahnschrift" w:cs="Arial"/>
          <w:sz w:val="20"/>
          <w:szCs w:val="20"/>
        </w:rPr>
      </w:pPr>
      <w:bookmarkStart w:id="0" w:name="_GoBack"/>
      <w:bookmarkEnd w:id="0"/>
    </w:p>
    <w:p w14:paraId="58C6EBEF" w14:textId="77777777" w:rsidR="00B81C75" w:rsidRPr="004503F1" w:rsidRDefault="00B81C75" w:rsidP="009C6BAE">
      <w:pPr>
        <w:jc w:val="right"/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F9A2EA3" w14:textId="5AE5F2AB" w:rsidR="0073729C" w:rsidRPr="0073729C" w:rsidRDefault="0073729C" w:rsidP="0073729C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222AD87B" w14:textId="77777777" w:rsidR="0073729C" w:rsidRPr="009C6BAE" w:rsidRDefault="0073729C" w:rsidP="0073729C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46005C74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20</w:t>
      </w:r>
      <w:r w:rsidRPr="009C6BAE">
        <w:rPr>
          <w:rFonts w:ascii="Bahnschrift" w:hAnsi="Bahnschrift" w:cs="Arial"/>
          <w:sz w:val="20"/>
          <w:szCs w:val="20"/>
        </w:rPr>
        <w:t xml:space="preserve"> r. poz. 1</w:t>
      </w:r>
      <w:r w:rsidR="008212A7">
        <w:rPr>
          <w:rFonts w:ascii="Bahnschrift" w:hAnsi="Bahnschrift" w:cs="Arial"/>
          <w:sz w:val="20"/>
          <w:szCs w:val="20"/>
        </w:rPr>
        <w:t>076 ze zm.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20EF71DB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20</w:t>
      </w:r>
      <w:r w:rsidRPr="009C6BAE">
        <w:rPr>
          <w:rFonts w:ascii="Bahnschrift" w:hAnsi="Bahnschrift" w:cs="Arial"/>
          <w:sz w:val="20"/>
          <w:szCs w:val="20"/>
        </w:rPr>
        <w:t xml:space="preserve"> r. poz. 1</w:t>
      </w:r>
      <w:r w:rsidR="008212A7">
        <w:rPr>
          <w:rFonts w:ascii="Bahnschrift" w:hAnsi="Bahnschrift" w:cs="Arial"/>
          <w:sz w:val="20"/>
          <w:szCs w:val="20"/>
        </w:rPr>
        <w:t>076 ze zm.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1EF8FDFE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</w:p>
    <w:p w14:paraId="5134AC99" w14:textId="77777777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b) </w:t>
      </w:r>
      <w:r w:rsidRPr="00903F63">
        <w:rPr>
          <w:rFonts w:ascii="Bahnschrift" w:hAnsi="Bahnschrift" w:cs="Arial"/>
          <w:sz w:val="16"/>
          <w:szCs w:val="16"/>
        </w:rPr>
        <w:t xml:space="preserve">Wykonawca składa ten dokument w terminie 3 dni od dnia zamieszczenia przez Zamawiającego na stronie internetowej informacji z otwarcia ofert, o której mowa w art. 86 ust. 5 ustawy Pzp; </w:t>
      </w:r>
    </w:p>
    <w:p w14:paraId="6CCE53AE" w14:textId="77777777" w:rsidR="00B441FF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c)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90129" w14:textId="77777777" w:rsidR="005F4549" w:rsidRDefault="005F4549" w:rsidP="0092352E">
      <w:pPr>
        <w:spacing w:after="0" w:line="240" w:lineRule="auto"/>
      </w:pPr>
      <w:r>
        <w:separator/>
      </w:r>
    </w:p>
  </w:endnote>
  <w:endnote w:type="continuationSeparator" w:id="0">
    <w:p w14:paraId="1891E5DD" w14:textId="77777777" w:rsidR="005F4549" w:rsidRDefault="005F4549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4434C" w14:textId="77777777" w:rsidR="005F4549" w:rsidRDefault="005F4549" w:rsidP="0092352E">
      <w:pPr>
        <w:spacing w:after="0" w:line="240" w:lineRule="auto"/>
      </w:pPr>
      <w:r>
        <w:separator/>
      </w:r>
    </w:p>
  </w:footnote>
  <w:footnote w:type="continuationSeparator" w:id="0">
    <w:p w14:paraId="09C46295" w14:textId="77777777" w:rsidR="005F4549" w:rsidRDefault="005F4549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07BC8" w14:textId="622F1695" w:rsidR="00B75BB8" w:rsidRDefault="00B75BB8" w:rsidP="00B75BB8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4.2 </w:t>
    </w:r>
  </w:p>
  <w:p w14:paraId="51396A44" w14:textId="77777777" w:rsidR="00B75BB8" w:rsidRDefault="00B75BB8" w:rsidP="00B75BB8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22AE9EE7" w14:textId="77777777" w:rsidR="00B75BB8" w:rsidRDefault="00B75BB8" w:rsidP="00B75BB8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eastAsiaTheme="minorHAnsi" w:hAnsi="Bahnschrift"/>
        <w:i/>
        <w:color w:val="0070C0"/>
        <w:sz w:val="12"/>
        <w:szCs w:val="12"/>
      </w:rPr>
    </w:pPr>
    <w:r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4B28386F">
              <wp:simplePos x="0" y="0"/>
              <wp:positionH relativeFrom="column">
                <wp:posOffset>-161429</wp:posOffset>
              </wp:positionH>
              <wp:positionV relativeFrom="paragraph">
                <wp:posOffset>31302</wp:posOffset>
              </wp:positionV>
              <wp:extent cx="6024282" cy="0"/>
              <wp:effectExtent l="0" t="0" r="1460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428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2.45pt" to="461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12E7D"/>
    <w:rsid w:val="00097329"/>
    <w:rsid w:val="000A1F91"/>
    <w:rsid w:val="000A66F8"/>
    <w:rsid w:val="000B27CB"/>
    <w:rsid w:val="000C00F5"/>
    <w:rsid w:val="000C34BD"/>
    <w:rsid w:val="001735AB"/>
    <w:rsid w:val="001A125B"/>
    <w:rsid w:val="001C149D"/>
    <w:rsid w:val="002665AF"/>
    <w:rsid w:val="002F132D"/>
    <w:rsid w:val="003014BA"/>
    <w:rsid w:val="00304F32"/>
    <w:rsid w:val="0032173D"/>
    <w:rsid w:val="003E06E2"/>
    <w:rsid w:val="00445997"/>
    <w:rsid w:val="004503F1"/>
    <w:rsid w:val="004C1474"/>
    <w:rsid w:val="005048C3"/>
    <w:rsid w:val="00536DD5"/>
    <w:rsid w:val="005815F6"/>
    <w:rsid w:val="0058714E"/>
    <w:rsid w:val="005B51EB"/>
    <w:rsid w:val="005B55E4"/>
    <w:rsid w:val="005F4549"/>
    <w:rsid w:val="00604A5B"/>
    <w:rsid w:val="00610798"/>
    <w:rsid w:val="00616B3E"/>
    <w:rsid w:val="00651E4B"/>
    <w:rsid w:val="006B2EFA"/>
    <w:rsid w:val="00732768"/>
    <w:rsid w:val="0073729C"/>
    <w:rsid w:val="00737F27"/>
    <w:rsid w:val="00764B65"/>
    <w:rsid w:val="007966A7"/>
    <w:rsid w:val="007A2AA5"/>
    <w:rsid w:val="00806DED"/>
    <w:rsid w:val="008110FE"/>
    <w:rsid w:val="00817A92"/>
    <w:rsid w:val="008212A7"/>
    <w:rsid w:val="00823C38"/>
    <w:rsid w:val="0088465A"/>
    <w:rsid w:val="008B45BF"/>
    <w:rsid w:val="008D305D"/>
    <w:rsid w:val="00903F63"/>
    <w:rsid w:val="0092352E"/>
    <w:rsid w:val="009A4B5D"/>
    <w:rsid w:val="009B56B8"/>
    <w:rsid w:val="009C6BAE"/>
    <w:rsid w:val="00A45424"/>
    <w:rsid w:val="00AA0982"/>
    <w:rsid w:val="00B441FF"/>
    <w:rsid w:val="00B50B17"/>
    <w:rsid w:val="00B516AC"/>
    <w:rsid w:val="00B75BB8"/>
    <w:rsid w:val="00B81C75"/>
    <w:rsid w:val="00BA4F36"/>
    <w:rsid w:val="00BB70D6"/>
    <w:rsid w:val="00BF01F8"/>
    <w:rsid w:val="00C63056"/>
    <w:rsid w:val="00D5067B"/>
    <w:rsid w:val="00DA6A22"/>
    <w:rsid w:val="00DC4640"/>
    <w:rsid w:val="00DD596B"/>
    <w:rsid w:val="00E25FEE"/>
    <w:rsid w:val="00E26C94"/>
    <w:rsid w:val="00E56737"/>
    <w:rsid w:val="00E77312"/>
    <w:rsid w:val="00E77689"/>
    <w:rsid w:val="00EB3E78"/>
    <w:rsid w:val="00EE7FD3"/>
    <w:rsid w:val="00F47702"/>
    <w:rsid w:val="00FC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8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49A3-FE24-4AD4-B21B-D5EFD2F3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2026-06-12T09:56:00Z</dcterms:created>
  <dcterms:modified xsi:type="dcterms:W3CDTF">2026-06-12T09:56:00Z</dcterms:modified>
</cp:coreProperties>
</file>